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INFORMACJA PRASOWA</w:t>
      </w:r>
    </w:p>
    <w:p>
      <w:pPr>
        <w:pStyle w:val="Normal"/>
        <w:ind w:hanging="0"/>
        <w:jc w:val="right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Warszawa, 20.07.2020 r.</w:t>
      </w:r>
    </w:p>
    <w:p>
      <w:pPr>
        <w:pStyle w:val="Normal"/>
        <w:ind w:hanging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ind w:hanging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Przeciążenie auta z automatyczną skrzynią biegów – jak mu zapobiec?</w:t>
      </w:r>
    </w:p>
    <w:p>
      <w:pPr>
        <w:pStyle w:val="Normal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ind w:hanging="0"/>
        <w:jc w:val="both"/>
        <w:rPr/>
      </w:pPr>
      <w:bookmarkStart w:id="0" w:name="__DdeLink__108_4251346097"/>
      <w:r>
        <w:rPr>
          <w:rFonts w:cs="Times New Roman" w:ascii="Times New Roman" w:hAnsi="Times New Roman"/>
          <w:b/>
          <w:bCs/>
          <w:sz w:val="24"/>
          <w:szCs w:val="24"/>
        </w:rPr>
        <w:t>Wybierając się na wakacje, łatwo jest przeciążyć samochód i uszkodzić skrzynię biegów. Zbyt ciężki ładunek np. w postaci bagaży lub przyczepy kempingowej może spowodować poważną awarię. Tym bardziej, że taki wyjazd często wiąże się</w:t>
        <w:br/>
        <w:t xml:space="preserve">z niekorzystnymi dla pojazdu warunkami – szybka jazda na autostradzie czy długie korki podczas upałów to duże wyzwanie dla naszych aut. Na co zwrócić uwagę, by uniknąć problemów z </w:t>
      </w:r>
      <w:bookmarkEnd w:id="0"/>
      <w:r>
        <w:rPr>
          <w:rFonts w:cs="Times New Roman" w:ascii="Times New Roman" w:hAnsi="Times New Roman"/>
          <w:b/>
          <w:bCs/>
          <w:sz w:val="24"/>
          <w:szCs w:val="24"/>
        </w:rPr>
        <w:t>automatem?</w:t>
      </w:r>
    </w:p>
    <w:p>
      <w:pPr>
        <w:pStyle w:val="Normal"/>
        <w:ind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Opisane wyżej warunki mogą być bardzo szkodliwe dla automatycznej skrzyni biegów, ponieważ olej w skrzyni może ulec przegrzaniu. Najbardziej destrukcyjnym czynnikiem degradującym właściwości oleju w skrzyni automatycznej (i silniku) jest właśnie wysoka temperatura. Problem ten dotyczy wszystkich samochodów z automatyczną skrzynią biegów, jednak szczególnie narażone są te samochody, których skrzynie nie posiadają dodatkowej chłodnicy oleju. Procesy degradacji oleju przyspieszają od temperatury 60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o</w:t>
      </w:r>
      <w:r>
        <w:rPr>
          <w:rFonts w:cs="Times New Roman" w:ascii="Times New Roman" w:hAnsi="Times New Roman"/>
          <w:sz w:val="24"/>
          <w:szCs w:val="24"/>
        </w:rPr>
        <w:t>C, a powyżej 150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o</w:t>
      </w:r>
      <w:r>
        <w:rPr>
          <w:rFonts w:cs="Times New Roman" w:ascii="Times New Roman" w:hAnsi="Times New Roman"/>
          <w:sz w:val="24"/>
          <w:szCs w:val="24"/>
        </w:rPr>
        <w:t>C zaczynają rosnąć wręcz wykładniczo co każde kolejne 10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o</w:t>
      </w:r>
      <w:r>
        <w:rPr>
          <w:rFonts w:cs="Times New Roman" w:ascii="Times New Roman" w:hAnsi="Times New Roman"/>
          <w:sz w:val="24"/>
          <w:szCs w:val="24"/>
        </w:rPr>
        <w:t>C. Dlatego niektóre auta są wyposażone w liczniki przegrzań i informują o konieczności wcześniejszej wymiany oleju, lub przy zbyt wysokiej temperaturze oleju w skrzyni, samochód automatycznie przechodzi</w:t>
        <w:br/>
        <w:t xml:space="preserve">w tryb serwisowy, wymuszając zatrzymanie bądź ograniczając jego prędkość do momentu ostygnięcia oleju.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Warto więc zadbać, by auto nie zostało przeładowane i robić nieco częstsze postoje, zwłaszcza podczas wysokich temperatur. Po powrocie z wakacji należy również sprawdzić stan oleju w skrzyni automatycznej i, w zależności od stopnia jego zużycia, odpowiednio skrócić interwał do kolejnej wymiany. </w:t>
      </w:r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</w:rPr>
        <w:t xml:space="preserve">Dopuszczalne obciążenie auta można wyliczyć odejmując masę własną pojazdu od maksymalnej masy całkowitej. - </w:t>
      </w:r>
      <w:r>
        <w:rPr>
          <w:rFonts w:cs="Times New Roman" w:ascii="Times New Roman" w:hAnsi="Times New Roman"/>
          <w:i w:val="false"/>
          <w:iCs w:val="false"/>
          <w:color w:val="000000" w:themeColor="text1"/>
          <w:sz w:val="24"/>
          <w:szCs w:val="24"/>
        </w:rPr>
        <w:t xml:space="preserve">radzi </w:t>
      </w:r>
      <w:r>
        <w:rPr>
          <w:rFonts w:cs="Times New Roman" w:ascii="Times New Roman;serif" w:hAnsi="Times New Roman;serif"/>
          <w:b w:val="false"/>
          <w:i w:val="false"/>
          <w:iCs w:val="false"/>
          <w:caps w:val="false"/>
          <w:smallCaps w:val="false"/>
          <w:color w:val="000000" w:themeColor="text1"/>
          <w:spacing w:val="0"/>
          <w:sz w:val="24"/>
          <w:szCs w:val="24"/>
        </w:rPr>
        <w:t>Grzegorz Kawka, kierownik działu technicznego Ravenol</w:t>
      </w:r>
      <w:r>
        <w:rPr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color w:val="000000" w:themeColor="text1"/>
          <w:spacing w:val="0"/>
          <w:sz w:val="24"/>
          <w:szCs w:val="24"/>
        </w:rPr>
        <w:t>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Wyjazd na wakacje a skrzynia automatyczna – co może wpłynąć na ewentualne problemy?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Niekorzystne warunki, które znacznie obciążają pracę skrzyni automatycznej to przede wszystkim: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pełne obciążenie auta / przeładowanie,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długa trasa w trudnych warunkach,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wysoka prędkość,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korki,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nieutwardzone / pyliste drogi,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dodatkowe opory powietrza związane z przyczepką, rowerami, bagażnikiem dachowym czy sposobem umieszczania ładunku.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To czynniki, które znacznie wpływają na komfort jazdy i stan samochodu. Przygotowując się do wyjazdu, warto zapoznać się z tym, jakich sytuacji unikać.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Jak rozpoznać, że olej w skrzyni się przegrzewa?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 — </w:t>
      </w:r>
      <w:r>
        <w:rPr>
          <w:rFonts w:cs="Times New Roman" w:ascii="Times New Roman" w:hAnsi="Times New Roman"/>
          <w:b/>
          <w:sz w:val="24"/>
          <w:szCs w:val="24"/>
        </w:rPr>
        <w:t>szarpanie podczas zmiany przełożenia</w:t>
      </w:r>
      <w:r>
        <w:rPr>
          <w:rFonts w:cs="Times New Roman" w:ascii="Times New Roman" w:hAnsi="Times New Roman"/>
          <w:sz w:val="24"/>
          <w:szCs w:val="24"/>
        </w:rPr>
        <w:t>, spowodowane zbyt gwałtownym narastaniem siły tarcia pomiędzy powierzchniami roboczymi sprzęgieł i hamulców;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 </w:t>
      </w:r>
      <w:r>
        <w:rPr>
          <w:rFonts w:cs="Times New Roman" w:ascii="Times New Roman" w:hAnsi="Times New Roman"/>
          <w:b/>
          <w:sz w:val="24"/>
          <w:szCs w:val="24"/>
        </w:rPr>
        <w:t>— wydłużone, powolne przełączanie biegów</w:t>
      </w:r>
      <w:r>
        <w:rPr>
          <w:rFonts w:cs="Times New Roman" w:ascii="Times New Roman" w:hAnsi="Times New Roman"/>
          <w:sz w:val="24"/>
          <w:szCs w:val="24"/>
        </w:rPr>
        <w:t>, spowodowane zbyt wolnym narastaniem siły tarcia pomiędzy powierzchniami roboczymi sprzęgieł i hamulców;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3 – </w:t>
      </w:r>
      <w:r>
        <w:rPr>
          <w:rFonts w:cs="Times New Roman" w:ascii="Times New Roman" w:hAnsi="Times New Roman"/>
          <w:b/>
          <w:bCs/>
          <w:sz w:val="24"/>
          <w:szCs w:val="24"/>
        </w:rPr>
        <w:t>problemy z ruszeniem z miejsca</w:t>
      </w:r>
      <w:r>
        <w:rPr>
          <w:rFonts w:cs="Times New Roman" w:ascii="Times New Roman" w:hAnsi="Times New Roman"/>
          <w:sz w:val="24"/>
          <w:szCs w:val="24"/>
        </w:rPr>
        <w:t>, spowodowane pogarszającym się stanem konwertera.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Jeśli skrzynia wykazuje powyższe objawy warto w najbliższym czasie odwiedzić specjalistyczny warsztat zanim dojdzie do poważniejszej awarii i unieruchomienia pojazdu.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Pamiętajmy również, że przekroczenie znacznika, zwykle czerwonego, w okolicach 90-100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o</w:t>
      </w:r>
      <w:r>
        <w:rPr>
          <w:rFonts w:cs="Times New Roman" w:ascii="Times New Roman" w:hAnsi="Times New Roman"/>
          <w:sz w:val="24"/>
          <w:szCs w:val="24"/>
        </w:rPr>
        <w:t>C na wskaźniku temperatury wody, może doprowadzić do poważnej awarii silnika. Warto kontrolować poziom płynu chłodniczego i w razie potrzeby uzupełnić jego stan. Jednak nigdy nie róbmy tego przy gorącym silniku!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Aby wakacyjny wyjazd przebiegł bez niespodzianek, zadbajmy o odpowiednie obciążenie samochodu – zabierzmy jedynie te przedmioty, które są dla nas niezbędne, a także obserwujmy, czy nie pojawiają się niepokojące objawy w czasie jazdy. Róbmy również częstsze postoje i nie eksploatujmy nadmiernie auta.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Calibri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sz w:val="24"/>
          <w:szCs w:val="24"/>
          <w:lang w:eastAsia="pl-PL"/>
        </w:rPr>
        <w:t xml:space="preserve">Kontakt dla mediów: 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Dorota Steliga, DSpectrum, tel.512-949-039, dorota.steliga@dspectrum.pl.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swiss"/>
    <w:pitch w:val="variable"/>
  </w:font>
  <w:font w:name="Times New Roman">
    <w:altName w:val="serif"/>
    <w:charset w:val="ee"/>
    <w:family w:val="auto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11ae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11ae6"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11ae6"/>
    <w:rPr>
      <w:sz w:val="16"/>
      <w:szCs w:val="16"/>
    </w:rPr>
  </w:style>
  <w:style w:type="character" w:styleId="TekstkomentarzaZnak1" w:customStyle="1">
    <w:name w:val="Tekst komentarza Znak1"/>
    <w:basedOn w:val="DefaultParagraphFont"/>
    <w:uiPriority w:val="99"/>
    <w:semiHidden/>
    <w:qFormat/>
    <w:rsid w:val="00611ae6"/>
    <w:rPr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74ec1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11ae6"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74ec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Application>Trio_Office/6.2.8.2$Windows_x86 LibreOffice_project/</Application>
  <Pages>2</Pages>
  <Words>493</Words>
  <Characters>3255</Characters>
  <CharactersWithSpaces>3740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2020-07-16T09:07:00Z</dcterms:created>
  <dc:creator>Ewelina Michna</dc:creator>
  <dc:description/>
  <dc:language>pl-PL</dc:language>
  <cp:lastModifiedBy/>
  <cp:lastPrinted>2020-07-16T12:32:00Z</cp:lastPrinted>
  <dcterms:modified xsi:type="dcterms:W3CDTF">2020-07-20T12:55:10Z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